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E7F" w:rsidRPr="004F5D97" w:rsidRDefault="00840E7F" w:rsidP="00840E7F">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13 trece de abril</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840E7F" w:rsidRPr="004F5D97" w:rsidRDefault="00840E7F" w:rsidP="00840E7F">
      <w:pPr>
        <w:rPr>
          <w:rFonts w:ascii="Calibri" w:hAnsi="Calibri" w:cs="Calibri"/>
          <w:color w:val="595959" w:themeColor="text1" w:themeTint="A6"/>
          <w:sz w:val="26"/>
          <w:szCs w:val="26"/>
        </w:rPr>
      </w:pPr>
    </w:p>
    <w:p w:rsidR="00840E7F" w:rsidRPr="004F5D97" w:rsidRDefault="00840E7F" w:rsidP="00840E7F">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0017/2doJAM/2018-JN</w:t>
      </w:r>
      <w:bookmarkEnd w:id="0"/>
      <w:r w:rsidRPr="004F5D97">
        <w:rPr>
          <w:rFonts w:ascii="Calibri" w:hAnsi="Calibri" w:cs="Calibri"/>
          <w:color w:val="595959" w:themeColor="text1" w:themeTint="A6"/>
          <w:sz w:val="26"/>
          <w:szCs w:val="26"/>
        </w:rPr>
        <w:t xml:space="preserve">, promovido por el ciudadano </w:t>
      </w:r>
      <w:r w:rsidRPr="002F0394">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w:t>
      </w:r>
      <w:proofErr w:type="gramStart"/>
      <w:r w:rsidRPr="004F5D97">
        <w:rPr>
          <w:rFonts w:ascii="Calibri" w:hAnsi="Calibri" w:cs="Calibri"/>
          <w:color w:val="595959" w:themeColor="text1" w:themeTint="A6"/>
          <w:sz w:val="26"/>
          <w:szCs w:val="26"/>
        </w:rPr>
        <w:t>y,. . .</w:t>
      </w:r>
      <w:proofErr w:type="gramEnd"/>
      <w:r w:rsidRPr="004F5D97">
        <w:rPr>
          <w:rFonts w:ascii="Calibri" w:hAnsi="Calibri" w:cs="Calibri"/>
          <w:color w:val="595959" w:themeColor="text1" w:themeTint="A6"/>
          <w:sz w:val="26"/>
          <w:szCs w:val="26"/>
        </w:rPr>
        <w:t xml:space="preserve"> . . . . . . . . . . . . . . . . . . . . . . . . . . . . . . . . . . . . . . . . . . . . . . . . . . . . . . . </w:t>
      </w:r>
    </w:p>
    <w:p w:rsidR="00840E7F" w:rsidRPr="004F5D97" w:rsidRDefault="00840E7F" w:rsidP="00840E7F">
      <w:pPr>
        <w:pStyle w:val="Textoindependiente"/>
        <w:rPr>
          <w:rFonts w:ascii="Calibri" w:hAnsi="Calibri" w:cs="Calibri"/>
          <w:color w:val="595959" w:themeColor="text1" w:themeTint="A6"/>
          <w:sz w:val="26"/>
          <w:szCs w:val="26"/>
        </w:rPr>
      </w:pPr>
    </w:p>
    <w:p w:rsidR="00840E7F" w:rsidRPr="004F5D97" w:rsidRDefault="00840E7F" w:rsidP="00840E7F">
      <w:pPr>
        <w:pStyle w:val="Textoindependiente"/>
        <w:rPr>
          <w:rFonts w:ascii="Calibri" w:hAnsi="Calibri" w:cs="Calibri"/>
          <w:color w:val="595959" w:themeColor="text1" w:themeTint="A6"/>
          <w:sz w:val="26"/>
          <w:szCs w:val="26"/>
        </w:rPr>
      </w:pPr>
    </w:p>
    <w:p w:rsidR="00840E7F" w:rsidRPr="004F5D97" w:rsidRDefault="00840E7F" w:rsidP="00840E7F">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840E7F" w:rsidRPr="004F5D97" w:rsidRDefault="00840E7F" w:rsidP="00840E7F">
      <w:pPr>
        <w:pStyle w:val="Textoindependiente"/>
        <w:ind w:firstLine="708"/>
        <w:jc w:val="center"/>
        <w:rPr>
          <w:rFonts w:ascii="Calibri" w:hAnsi="Calibri" w:cs="Calibri"/>
          <w:b/>
          <w:bCs/>
          <w:color w:val="595959" w:themeColor="text1" w:themeTint="A6"/>
          <w:sz w:val="26"/>
          <w:szCs w:val="26"/>
        </w:rPr>
      </w:pPr>
    </w:p>
    <w:p w:rsidR="00840E7F" w:rsidRPr="004F5D97" w:rsidRDefault="00840E7F" w:rsidP="00840E7F">
      <w:pPr>
        <w:pStyle w:val="Textoindependiente"/>
        <w:rPr>
          <w:rFonts w:ascii="Calibri" w:hAnsi="Calibri" w:cs="Calibri"/>
          <w:b/>
          <w:bCs/>
          <w:color w:val="595959" w:themeColor="text1" w:themeTint="A6"/>
          <w:sz w:val="26"/>
          <w:szCs w:val="26"/>
        </w:rPr>
      </w:pPr>
    </w:p>
    <w:p w:rsidR="00840E7F" w:rsidRPr="004F5D97" w:rsidRDefault="00840E7F" w:rsidP="00840E7F">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840E7F" w:rsidRPr="004F5D97" w:rsidRDefault="00840E7F" w:rsidP="00840E7F">
      <w:pPr>
        <w:jc w:val="both"/>
        <w:rPr>
          <w:rFonts w:ascii="Calibri" w:hAnsi="Calibri" w:cs="Calibri"/>
          <w:b/>
          <w:i/>
          <w:iCs/>
          <w:color w:val="595959" w:themeColor="text1" w:themeTint="A6"/>
          <w:sz w:val="26"/>
          <w:szCs w:val="26"/>
          <w:lang w:val="es-MX"/>
        </w:rPr>
      </w:pPr>
    </w:p>
    <w:p w:rsidR="00840E7F" w:rsidRPr="004F5D97" w:rsidRDefault="00840E7F" w:rsidP="00840E7F">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370060 (tres-siete-cero-cero-seis-cero)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19 diecinueve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   </w:t>
      </w:r>
      <w:r w:rsidRPr="004F5D97">
        <w:rPr>
          <w:rFonts w:ascii="Calibri" w:hAnsi="Calibri" w:cs="Calibri"/>
          <w:color w:val="595959" w:themeColor="text1" w:themeTint="A6"/>
          <w:sz w:val="26"/>
          <w:szCs w:val="26"/>
        </w:rPr>
        <w:t xml:space="preserve"> </w:t>
      </w:r>
    </w:p>
    <w:p w:rsidR="00840E7F" w:rsidRDefault="00840E7F" w:rsidP="00840E7F">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0017/2doJAM/2018-JN</w:t>
      </w:r>
    </w:p>
    <w:p w:rsidR="00840E7F" w:rsidRPr="004F5D97" w:rsidRDefault="00840E7F" w:rsidP="00840E7F">
      <w:pPr>
        <w:jc w:val="both"/>
        <w:rPr>
          <w:rFonts w:ascii="Calibri" w:hAnsi="Calibri" w:cs="Calibri"/>
          <w:color w:val="595959" w:themeColor="text1" w:themeTint="A6"/>
          <w:sz w:val="26"/>
          <w:szCs w:val="26"/>
        </w:rPr>
      </w:pPr>
    </w:p>
    <w:p w:rsidR="00840E7F" w:rsidRPr="004F5D97" w:rsidRDefault="00840E7F" w:rsidP="00840E7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840E7F" w:rsidRPr="004F5D97" w:rsidRDefault="00840E7F" w:rsidP="00840E7F">
      <w:pPr>
        <w:jc w:val="both"/>
        <w:rPr>
          <w:rFonts w:ascii="Calibri" w:hAnsi="Calibri" w:cs="Calibri"/>
          <w:b/>
          <w:bCs/>
          <w:i/>
          <w:iCs/>
          <w:color w:val="595959" w:themeColor="text1" w:themeTint="A6"/>
          <w:sz w:val="26"/>
          <w:szCs w:val="26"/>
        </w:rPr>
      </w:pPr>
    </w:p>
    <w:p w:rsidR="00840E7F" w:rsidRPr="004F5D97" w:rsidRDefault="00840E7F" w:rsidP="00840E7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840E7F" w:rsidRPr="004F5D97" w:rsidRDefault="00840E7F" w:rsidP="00840E7F">
      <w:pPr>
        <w:rPr>
          <w:rFonts w:ascii="Calibri" w:hAnsi="Calibri" w:cs="Calibri"/>
          <w:b/>
          <w:color w:val="595959" w:themeColor="text1" w:themeTint="A6"/>
          <w:sz w:val="26"/>
          <w:szCs w:val="26"/>
        </w:rPr>
      </w:pPr>
    </w:p>
    <w:p w:rsidR="00840E7F" w:rsidRPr="004F5D97" w:rsidRDefault="00840E7F" w:rsidP="00840E7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lastRenderedPageBreak/>
        <w:t xml:space="preserve">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 . . . . . . . . . . . . . . . . . . .</w:t>
      </w:r>
    </w:p>
    <w:p w:rsidR="00840E7F" w:rsidRPr="004F5D97" w:rsidRDefault="00840E7F" w:rsidP="00840E7F">
      <w:pPr>
        <w:ind w:firstLine="708"/>
        <w:jc w:val="both"/>
        <w:rPr>
          <w:rFonts w:ascii="Calibri" w:hAnsi="Calibri" w:cs="Calibri"/>
          <w:color w:val="595959" w:themeColor="text1" w:themeTint="A6"/>
          <w:sz w:val="26"/>
          <w:szCs w:val="26"/>
        </w:rPr>
      </w:pPr>
    </w:p>
    <w:p w:rsidR="00840E7F" w:rsidRPr="004F5D97" w:rsidRDefault="00840E7F" w:rsidP="00840E7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 . . . . . . . . </w:t>
      </w:r>
    </w:p>
    <w:p w:rsidR="00840E7F" w:rsidRPr="004F5D97" w:rsidRDefault="00840E7F" w:rsidP="00840E7F">
      <w:pPr>
        <w:jc w:val="both"/>
        <w:rPr>
          <w:rFonts w:ascii="Calibri" w:hAnsi="Calibri" w:cs="Calibri"/>
          <w:b/>
          <w:bCs/>
          <w:i/>
          <w:iCs/>
          <w:color w:val="595959" w:themeColor="text1" w:themeTint="A6"/>
          <w:sz w:val="26"/>
          <w:szCs w:val="26"/>
        </w:rPr>
      </w:pPr>
    </w:p>
    <w:p w:rsidR="00840E7F" w:rsidRPr="004F5D97" w:rsidRDefault="00840E7F" w:rsidP="00840E7F">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840E7F" w:rsidRPr="004F5D97" w:rsidRDefault="00840E7F" w:rsidP="00840E7F">
      <w:pPr>
        <w:jc w:val="both"/>
        <w:rPr>
          <w:rFonts w:ascii="Calibri" w:hAnsi="Calibri" w:cs="Calibri"/>
          <w:b/>
          <w:bCs/>
          <w:i/>
          <w:iCs/>
          <w:color w:val="595959" w:themeColor="text1" w:themeTint="A6"/>
          <w:sz w:val="26"/>
          <w:szCs w:val="26"/>
        </w:rPr>
      </w:pPr>
    </w:p>
    <w:p w:rsidR="00840E7F" w:rsidRPr="004F5D97" w:rsidRDefault="00840E7F" w:rsidP="00840E7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 </w:t>
      </w:r>
    </w:p>
    <w:p w:rsidR="00840E7F" w:rsidRPr="004F5D97" w:rsidRDefault="00840E7F" w:rsidP="00840E7F">
      <w:pPr>
        <w:pStyle w:val="Sangradetextonormal"/>
        <w:ind w:left="0" w:firstLine="708"/>
        <w:jc w:val="both"/>
        <w:rPr>
          <w:rFonts w:ascii="Calibri" w:hAnsi="Calibri" w:cs="Calibri"/>
          <w:bCs/>
          <w:iCs/>
          <w:color w:val="595959" w:themeColor="text1" w:themeTint="A6"/>
          <w:sz w:val="20"/>
          <w:szCs w:val="20"/>
        </w:rPr>
      </w:pPr>
    </w:p>
    <w:p w:rsidR="00840E7F" w:rsidRPr="004F5D97" w:rsidRDefault="00840E7F" w:rsidP="00840E7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Pr>
          <w:rFonts w:ascii="Calibri" w:hAnsi="Calibri" w:cs="Calibri"/>
          <w:b/>
          <w:bCs/>
          <w:iCs/>
          <w:color w:val="595959" w:themeColor="text1" w:themeTint="A6"/>
          <w:sz w:val="26"/>
          <w:szCs w:val="26"/>
        </w:rPr>
        <w:t xml:space="preserve">décimo séptimo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xml:space="preserve"> . . . . . . . . . . . . . . .</w:t>
      </w:r>
    </w:p>
    <w:p w:rsidR="00840E7F" w:rsidRPr="004F5D97" w:rsidRDefault="00840E7F" w:rsidP="00840E7F">
      <w:pPr>
        <w:pStyle w:val="Sangradetextonormal"/>
        <w:ind w:left="0" w:firstLine="708"/>
        <w:jc w:val="both"/>
        <w:rPr>
          <w:rFonts w:ascii="Calibri" w:hAnsi="Calibri" w:cs="Calibri"/>
          <w:bCs/>
          <w:iCs/>
          <w:color w:val="595959" w:themeColor="text1" w:themeTint="A6"/>
          <w:sz w:val="20"/>
          <w:szCs w:val="20"/>
        </w:rPr>
      </w:pPr>
    </w:p>
    <w:p w:rsidR="00840E7F" w:rsidRPr="004F5D97" w:rsidRDefault="00840E7F" w:rsidP="00840E7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lastRenderedPageBreak/>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840E7F" w:rsidRPr="004F5D97" w:rsidRDefault="00840E7F" w:rsidP="00840E7F">
      <w:pPr>
        <w:pStyle w:val="Sangradetextonormal"/>
        <w:ind w:left="0" w:firstLine="708"/>
        <w:jc w:val="both"/>
        <w:rPr>
          <w:rFonts w:ascii="Calibri" w:hAnsi="Calibri" w:cs="Calibri"/>
          <w:bCs/>
          <w:iCs/>
          <w:color w:val="595959" w:themeColor="text1" w:themeTint="A6"/>
          <w:sz w:val="20"/>
          <w:szCs w:val="20"/>
        </w:rPr>
      </w:pPr>
    </w:p>
    <w:p w:rsidR="00840E7F" w:rsidRPr="004F5D97" w:rsidRDefault="00840E7F" w:rsidP="00840E7F">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65216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seis-cinco-dos-uno-seis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dieciséis,</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0142 (LE cero-uno-cuatro-dos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9065</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18 dieciocho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840E7F" w:rsidRPr="004F5D97" w:rsidRDefault="00840E7F" w:rsidP="00840E7F">
      <w:pPr>
        <w:pStyle w:val="Sangradetextonormal"/>
        <w:ind w:left="0" w:firstLine="708"/>
        <w:jc w:val="both"/>
        <w:rPr>
          <w:rFonts w:ascii="Calibri" w:hAnsi="Calibri" w:cs="Calibri"/>
          <w:bCs/>
          <w:iCs/>
          <w:color w:val="595959" w:themeColor="text1" w:themeTint="A6"/>
          <w:sz w:val="20"/>
          <w:szCs w:val="20"/>
        </w:rPr>
      </w:pPr>
    </w:p>
    <w:p w:rsidR="00840E7F" w:rsidRPr="004F5D97" w:rsidRDefault="00840E7F" w:rsidP="00840E7F">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840E7F" w:rsidRPr="004F5D97" w:rsidRDefault="00840E7F" w:rsidP="00840E7F">
      <w:pPr>
        <w:jc w:val="both"/>
        <w:rPr>
          <w:rFonts w:ascii="Calibri" w:hAnsi="Calibri" w:cs="Calibri"/>
          <w:b/>
          <w:bCs/>
          <w:i/>
          <w:iCs/>
          <w:color w:val="595959" w:themeColor="text1" w:themeTint="A6"/>
          <w:sz w:val="26"/>
          <w:szCs w:val="26"/>
          <w:lang w:val="es-MX"/>
        </w:rPr>
      </w:pPr>
    </w:p>
    <w:p w:rsidR="00840E7F" w:rsidRPr="004F5D97" w:rsidRDefault="00840E7F" w:rsidP="00840E7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Pr>
          <w:rFonts w:ascii="Calibri" w:hAnsi="Calibri" w:cs="Calibri"/>
          <w:color w:val="595959" w:themeColor="text1" w:themeTint="A6"/>
          <w:sz w:val="26"/>
          <w:szCs w:val="26"/>
        </w:rPr>
        <w:t xml:space="preserve"> . . . . . . . . . . . . . . . </w:t>
      </w:r>
      <w:r w:rsidRPr="004F5D97">
        <w:rPr>
          <w:rFonts w:ascii="Calibri" w:hAnsi="Calibri" w:cs="Calibri"/>
          <w:color w:val="595959" w:themeColor="text1" w:themeTint="A6"/>
          <w:sz w:val="26"/>
          <w:szCs w:val="26"/>
        </w:rPr>
        <w:t xml:space="preserve">. . . </w:t>
      </w:r>
    </w:p>
    <w:p w:rsidR="00840E7F" w:rsidRPr="004F5D97" w:rsidRDefault="00840E7F" w:rsidP="00840E7F">
      <w:pPr>
        <w:ind w:firstLine="708"/>
        <w:jc w:val="both"/>
        <w:rPr>
          <w:rFonts w:ascii="Calibri" w:hAnsi="Calibri" w:cs="Calibri"/>
          <w:color w:val="595959" w:themeColor="text1" w:themeTint="A6"/>
          <w:sz w:val="26"/>
          <w:szCs w:val="26"/>
        </w:rPr>
      </w:pPr>
    </w:p>
    <w:p w:rsidR="00840E7F" w:rsidRDefault="00840E7F" w:rsidP="00840E7F">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w:t>
      </w:r>
      <w:proofErr w:type="gramStart"/>
      <w:r w:rsidRPr="004F5D97">
        <w:rPr>
          <w:rFonts w:ascii="Calibri" w:hAnsi="Calibri" w:cs="Calibri"/>
          <w:color w:val="595959" w:themeColor="text1" w:themeTint="A6"/>
          <w:sz w:val="26"/>
          <w:szCs w:val="26"/>
        </w:rPr>
        <w:t>demandado  en</w:t>
      </w:r>
      <w:proofErr w:type="gramEnd"/>
      <w:r w:rsidRPr="004F5D97">
        <w:rPr>
          <w:rFonts w:ascii="Calibri" w:hAnsi="Calibri" w:cs="Calibri"/>
          <w:color w:val="595959" w:themeColor="text1" w:themeTint="A6"/>
          <w:sz w:val="26"/>
          <w:szCs w:val="26"/>
        </w:rPr>
        <w:t xml:space="preserve">  su  escrito  de  contestación;  así  como  de  las  constancias  que </w:t>
      </w:r>
    </w:p>
    <w:p w:rsidR="00840E7F" w:rsidRPr="004F5D97" w:rsidRDefault="00840E7F" w:rsidP="00840E7F">
      <w:pPr>
        <w:jc w:val="both"/>
        <w:rPr>
          <w:rFonts w:ascii="Calibri" w:hAnsi="Calibri" w:cs="Calibri"/>
          <w:color w:val="595959" w:themeColor="text1" w:themeTint="A6"/>
          <w:sz w:val="26"/>
          <w:szCs w:val="26"/>
        </w:rPr>
      </w:pPr>
    </w:p>
    <w:p w:rsidR="00840E7F" w:rsidRPr="004F5D97" w:rsidRDefault="00840E7F" w:rsidP="00840E7F">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0017/2doJAM/2018-JN</w:t>
      </w:r>
    </w:p>
    <w:p w:rsidR="00840E7F" w:rsidRDefault="00840E7F" w:rsidP="00840E7F">
      <w:pPr>
        <w:ind w:firstLine="708"/>
        <w:jc w:val="both"/>
        <w:rPr>
          <w:rFonts w:ascii="Calibri" w:hAnsi="Calibri" w:cs="Calibri"/>
          <w:color w:val="595959" w:themeColor="text1" w:themeTint="A6"/>
          <w:sz w:val="26"/>
          <w:szCs w:val="26"/>
        </w:rPr>
      </w:pPr>
    </w:p>
    <w:p w:rsidR="00840E7F" w:rsidRPr="004F1AE9" w:rsidRDefault="00840E7F" w:rsidP="00840E7F">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lastRenderedPageBreak/>
        <w:t xml:space="preserve">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 xml:space="preserve">Terminal San </w:t>
      </w:r>
      <w:proofErr w:type="gramStart"/>
      <w:r>
        <w:rPr>
          <w:rFonts w:ascii="Calibri" w:hAnsi="Calibri" w:cs="Calibri"/>
          <w:i/>
          <w:iCs/>
          <w:color w:val="595959" w:themeColor="text1" w:themeTint="A6"/>
          <w:sz w:val="26"/>
          <w:szCs w:val="26"/>
        </w:rPr>
        <w:t>Jerónimo….</w:t>
      </w:r>
      <w:proofErr w:type="gramEnd"/>
      <w:r>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370060 (tres-siete-cero-cero-seis-cero)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autorizadas en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encuentro…….supervisando el cumplimiento del servicio por parte de la empresa concesionaria detectando incumplimiento en el despacho #7 y #17, no prestándose dichos servicios, de acuerdo al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065</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w:t>
      </w:r>
    </w:p>
    <w:p w:rsidR="00840E7F" w:rsidRPr="004F5D97" w:rsidRDefault="00840E7F" w:rsidP="00840E7F">
      <w:pPr>
        <w:pStyle w:val="Textoindependiente"/>
        <w:tabs>
          <w:tab w:val="left" w:pos="3594"/>
        </w:tabs>
        <w:rPr>
          <w:rFonts w:ascii="Calibri" w:hAnsi="Calibri" w:cs="Calibri"/>
          <w:color w:val="595959" w:themeColor="text1" w:themeTint="A6"/>
          <w:sz w:val="26"/>
          <w:szCs w:val="26"/>
          <w:lang w:val="es-ES"/>
        </w:rPr>
      </w:pPr>
    </w:p>
    <w:p w:rsidR="00840E7F" w:rsidRPr="009A043F" w:rsidRDefault="00840E7F" w:rsidP="00840E7F">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840E7F" w:rsidRPr="004F5D97" w:rsidRDefault="00840E7F" w:rsidP="00840E7F">
      <w:pPr>
        <w:pStyle w:val="Textoindependiente"/>
        <w:tabs>
          <w:tab w:val="left" w:pos="3594"/>
        </w:tabs>
        <w:rPr>
          <w:rFonts w:ascii="Calibri" w:hAnsi="Calibri" w:cs="Calibri"/>
          <w:iCs/>
          <w:color w:val="595959" w:themeColor="text1" w:themeTint="A6"/>
          <w:sz w:val="26"/>
          <w:szCs w:val="26"/>
        </w:rPr>
      </w:pPr>
    </w:p>
    <w:p w:rsidR="00840E7F" w:rsidRPr="004F5D97" w:rsidRDefault="00840E7F" w:rsidP="00840E7F">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370060 (tres-siete-cero-cero-seis-cero)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840E7F" w:rsidRPr="004F5D97" w:rsidRDefault="00840E7F" w:rsidP="00840E7F">
      <w:pPr>
        <w:jc w:val="both"/>
        <w:rPr>
          <w:color w:val="595959" w:themeColor="text1" w:themeTint="A6"/>
          <w:sz w:val="22"/>
        </w:rPr>
      </w:pPr>
    </w:p>
    <w:p w:rsidR="00840E7F" w:rsidRPr="004F5D97" w:rsidRDefault="00840E7F" w:rsidP="00840E7F">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xml:space="preserve">. . . . . . . . . . . . . . . . . . . . . . . . . . . . . .  . . . . . . . . . . . . . . . . . . . . . . . . . . </w:t>
      </w:r>
    </w:p>
    <w:p w:rsidR="00840E7F" w:rsidRPr="004F5D97" w:rsidRDefault="00840E7F" w:rsidP="00840E7F">
      <w:pPr>
        <w:ind w:firstLine="708"/>
        <w:jc w:val="both"/>
        <w:rPr>
          <w:color w:val="595959" w:themeColor="text1" w:themeTint="A6"/>
          <w:lang w:val="es-MX"/>
        </w:rPr>
      </w:pPr>
    </w:p>
    <w:p w:rsidR="00840E7F" w:rsidRPr="004F5D97" w:rsidRDefault="00840E7F" w:rsidP="00840E7F">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r w:rsidRPr="004F5D97">
        <w:rPr>
          <w:rFonts w:ascii="Calibri" w:hAnsi="Calibri"/>
          <w:i/>
          <w:iCs/>
          <w:color w:val="595959" w:themeColor="text1" w:themeTint="A6"/>
          <w:sz w:val="26"/>
        </w:rPr>
        <w:lastRenderedPageBreak/>
        <w:t xml:space="preserve">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840E7F" w:rsidRPr="004F5D97" w:rsidRDefault="00840E7F" w:rsidP="00840E7F">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840E7F" w:rsidRPr="009A043F" w:rsidRDefault="00840E7F" w:rsidP="00840E7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segundo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SEGUNDO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tablillas de circulación con número 749065-D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los servicios de transporte 7 siete y 17 diecisiete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Pr>
          <w:rFonts w:ascii="Calibri" w:hAnsi="Calibri" w:cs="Calibri"/>
          <w:color w:val="595959" w:themeColor="text1" w:themeTint="A6"/>
          <w:sz w:val="26"/>
          <w:szCs w:val="26"/>
        </w:rPr>
        <w:t xml:space="preserve"> </w:t>
      </w:r>
    </w:p>
    <w:p w:rsidR="00840E7F" w:rsidRPr="004F5D97" w:rsidRDefault="00840E7F" w:rsidP="00840E7F">
      <w:pPr>
        <w:jc w:val="both"/>
        <w:rPr>
          <w:rFonts w:ascii="Calibri" w:hAnsi="Calibri" w:cs="Calibri"/>
          <w:bCs/>
          <w:color w:val="595959" w:themeColor="text1" w:themeTint="A6"/>
          <w:sz w:val="26"/>
          <w:szCs w:val="26"/>
        </w:rPr>
      </w:pPr>
    </w:p>
    <w:p w:rsidR="00840E7F" w:rsidRPr="004F5D97" w:rsidRDefault="00840E7F" w:rsidP="00840E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370060 (tres-siete-cero-cero-seis-cero)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24 veinticuatro de noviembre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840E7F" w:rsidRPr="004F5D97" w:rsidRDefault="00840E7F" w:rsidP="00840E7F">
      <w:pPr>
        <w:jc w:val="both"/>
        <w:rPr>
          <w:rFonts w:ascii="Calibri" w:hAnsi="Calibri" w:cs="Calibri"/>
          <w:bCs/>
          <w:color w:val="595959" w:themeColor="text1" w:themeTint="A6"/>
          <w:sz w:val="26"/>
          <w:szCs w:val="26"/>
        </w:rPr>
      </w:pPr>
    </w:p>
    <w:p w:rsidR="00840E7F" w:rsidRPr="007A4D3E" w:rsidRDefault="00840E7F" w:rsidP="00840E7F">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w:t>
      </w:r>
      <w:r>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 xml:space="preserve">las expresiones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despacho</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 xml:space="preserve"> </w:t>
      </w:r>
      <w:r>
        <w:rPr>
          <w:rFonts w:ascii="Calibri" w:hAnsi="Calibri" w:cs="Calibri"/>
          <w:bCs/>
          <w:color w:val="595959" w:themeColor="text1" w:themeTint="A6"/>
          <w:sz w:val="26"/>
          <w:szCs w:val="26"/>
        </w:rPr>
        <w:t xml:space="preserve">y </w:t>
      </w:r>
      <w:r>
        <w:rPr>
          <w:rFonts w:ascii="Calibri" w:hAnsi="Calibri" w:cs="Calibri"/>
          <w:bCs/>
          <w:i/>
          <w:color w:val="595959" w:themeColor="text1" w:themeTint="A6"/>
          <w:sz w:val="26"/>
          <w:szCs w:val="26"/>
        </w:rPr>
        <w:t>“plan de operación vigente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que utiliza </w:t>
      </w:r>
      <w:r w:rsidRPr="001F6EE1">
        <w:rPr>
          <w:rFonts w:ascii="Calibri" w:hAnsi="Calibri" w:cs="Calibri"/>
          <w:bCs/>
          <w:color w:val="767171" w:themeColor="background2" w:themeShade="80"/>
          <w:sz w:val="26"/>
          <w:szCs w:val="26"/>
        </w:rPr>
        <w:t xml:space="preserve">en </w:t>
      </w:r>
      <w:r>
        <w:rPr>
          <w:rFonts w:ascii="Calibri" w:hAnsi="Calibri" w:cs="Calibri"/>
          <w:bCs/>
          <w:color w:val="767171" w:themeColor="background2" w:themeShade="80"/>
          <w:sz w:val="26"/>
          <w:szCs w:val="26"/>
        </w:rPr>
        <w:t>el Acta,</w:t>
      </w:r>
      <w:r w:rsidRPr="00E95DFA">
        <w:rPr>
          <w:rFonts w:ascii="Calibri" w:hAnsi="Calibri" w:cs="Calibri"/>
          <w:bCs/>
          <w:color w:val="767171" w:themeColor="background2" w:themeShade="80"/>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w:t>
      </w:r>
      <w:r>
        <w:rPr>
          <w:rFonts w:ascii="Calibri" w:hAnsi="Calibri" w:cs="Calibri"/>
          <w:bCs/>
          <w:color w:val="767171" w:themeColor="background2" w:themeShade="80"/>
          <w:sz w:val="26"/>
          <w:szCs w:val="26"/>
        </w:rPr>
        <w:t xml:space="preserve"> y quién o quienes </w:t>
      </w:r>
      <w:r w:rsidRPr="000D6197">
        <w:rPr>
          <w:rFonts w:ascii="Calibri" w:hAnsi="Calibri" w:cs="Calibri"/>
          <w:bCs/>
          <w:color w:val="767171" w:themeColor="background2" w:themeShade="80"/>
          <w:sz w:val="26"/>
          <w:szCs w:val="26"/>
        </w:rPr>
        <w:t>suscribi</w:t>
      </w:r>
      <w:r>
        <w:rPr>
          <w:rFonts w:ascii="Calibri" w:hAnsi="Calibri" w:cs="Calibri"/>
          <w:bCs/>
          <w:color w:val="767171" w:themeColor="background2" w:themeShade="80"/>
          <w:sz w:val="26"/>
          <w:szCs w:val="26"/>
        </w:rPr>
        <w:t xml:space="preserve">eron, </w:t>
      </w:r>
      <w:r w:rsidRPr="000D6197">
        <w:rPr>
          <w:rFonts w:ascii="Calibri" w:hAnsi="Calibri" w:cs="Calibri"/>
          <w:bCs/>
          <w:color w:val="767171" w:themeColor="background2" w:themeShade="80"/>
          <w:sz w:val="26"/>
          <w:szCs w:val="26"/>
        </w:rPr>
        <w:lastRenderedPageBreak/>
        <w:t>determin</w:t>
      </w:r>
      <w:r>
        <w:rPr>
          <w:rFonts w:ascii="Calibri" w:hAnsi="Calibri" w:cs="Calibri"/>
          <w:bCs/>
          <w:color w:val="767171" w:themeColor="background2" w:themeShade="80"/>
          <w:sz w:val="26"/>
          <w:szCs w:val="26"/>
        </w:rPr>
        <w:t>aron, diseñaron o aprobaron</w:t>
      </w:r>
      <w:r w:rsidRPr="000D6197">
        <w:rPr>
          <w:rFonts w:ascii="Calibri" w:hAnsi="Calibri" w:cs="Calibri"/>
          <w:bCs/>
          <w:color w:val="767171" w:themeColor="background2" w:themeShade="80"/>
          <w:sz w:val="26"/>
          <w:szCs w:val="26"/>
        </w:rPr>
        <w:t xml:space="preserve"> el llamado plan de operaci</w:t>
      </w:r>
      <w:r>
        <w:rPr>
          <w:rFonts w:ascii="Calibri" w:hAnsi="Calibri" w:cs="Calibri"/>
          <w:bCs/>
          <w:color w:val="767171" w:themeColor="background2" w:themeShade="80"/>
          <w:sz w:val="26"/>
          <w:szCs w:val="26"/>
        </w:rPr>
        <w:t>ones</w:t>
      </w:r>
      <w:r w:rsidRPr="000D6197">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así como </w:t>
      </w:r>
      <w:r w:rsidRPr="000D6197">
        <w:rPr>
          <w:rFonts w:ascii="Calibri" w:hAnsi="Calibri" w:cs="Calibri"/>
          <w:bCs/>
          <w:color w:val="767171" w:themeColor="background2" w:themeShade="80"/>
          <w:sz w:val="26"/>
          <w:szCs w:val="26"/>
        </w:rPr>
        <w:t>su vigencia y</w:t>
      </w:r>
      <w:r>
        <w:rPr>
          <w:rFonts w:ascii="Calibri" w:hAnsi="Calibri" w:cs="Calibri"/>
          <w:bCs/>
          <w:color w:val="767171" w:themeColor="background2" w:themeShade="80"/>
          <w:sz w:val="26"/>
          <w:szCs w:val="26"/>
        </w:rPr>
        <w:t xml:space="preserve"> alcance legal</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 . . . . . . . . . . . . . . . . </w:t>
      </w:r>
    </w:p>
    <w:p w:rsidR="00840E7F" w:rsidRPr="004F5D97" w:rsidRDefault="00840E7F" w:rsidP="00840E7F">
      <w:pPr>
        <w:jc w:val="both"/>
        <w:rPr>
          <w:rFonts w:ascii="Calibri" w:hAnsi="Calibri" w:cs="Calibri"/>
          <w:bCs/>
          <w:color w:val="595959" w:themeColor="text1" w:themeTint="A6"/>
          <w:sz w:val="26"/>
          <w:szCs w:val="26"/>
        </w:rPr>
      </w:pPr>
    </w:p>
    <w:p w:rsidR="00840E7F" w:rsidRDefault="00840E7F" w:rsidP="00840E7F">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sidRPr="009A043F">
        <w:rPr>
          <w:rFonts w:ascii="Calibri" w:hAnsi="Calibri"/>
          <w:color w:val="595959" w:themeColor="text1" w:themeTint="A6"/>
          <w:sz w:val="26"/>
          <w:szCs w:val="26"/>
        </w:rPr>
        <w:t>, del mismo modo tampoco diserta sobre el por qué sí considera</w:t>
      </w:r>
      <w:r>
        <w:rPr>
          <w:rFonts w:ascii="Calibri" w:hAnsi="Calibri"/>
          <w:color w:val="595959" w:themeColor="text1" w:themeTint="A6"/>
          <w:sz w:val="26"/>
          <w:szCs w:val="26"/>
        </w:rPr>
        <w:t>ba</w:t>
      </w:r>
      <w:r w:rsidRPr="009A043F">
        <w:rPr>
          <w:rFonts w:ascii="Calibri" w:hAnsi="Calibri"/>
          <w:color w:val="595959" w:themeColor="text1" w:themeTint="A6"/>
          <w:sz w:val="26"/>
          <w:szCs w:val="26"/>
        </w:rPr>
        <w:t xml:space="preserve"> que la empresa representada por el actor, </w:t>
      </w:r>
      <w:r>
        <w:rPr>
          <w:rFonts w:ascii="Calibri" w:hAnsi="Calibri"/>
          <w:color w:val="595959" w:themeColor="text1" w:themeTint="A6"/>
          <w:sz w:val="26"/>
          <w:szCs w:val="26"/>
        </w:rPr>
        <w:t>fue</w:t>
      </w:r>
      <w:r w:rsidRPr="009A043F">
        <w:rPr>
          <w:rFonts w:ascii="Calibri" w:hAnsi="Calibri"/>
          <w:color w:val="595959" w:themeColor="text1" w:themeTint="A6"/>
          <w:sz w:val="26"/>
          <w:szCs w:val="26"/>
        </w:rPr>
        <w:t xml:space="preserve"> la que incumpl</w:t>
      </w:r>
      <w:r>
        <w:rPr>
          <w:rFonts w:ascii="Calibri" w:hAnsi="Calibri"/>
          <w:color w:val="595959" w:themeColor="text1" w:themeTint="A6"/>
          <w:sz w:val="26"/>
          <w:szCs w:val="26"/>
        </w:rPr>
        <w:t>ió</w:t>
      </w:r>
      <w:r w:rsidRPr="009A043F">
        <w:rPr>
          <w:rFonts w:ascii="Calibri" w:hAnsi="Calibri"/>
          <w:color w:val="595959" w:themeColor="text1" w:themeTint="A6"/>
          <w:sz w:val="26"/>
          <w:szCs w:val="26"/>
        </w:rPr>
        <w:t>, entonces por qué levant</w:t>
      </w:r>
      <w:r>
        <w:rPr>
          <w:rFonts w:ascii="Calibri" w:hAnsi="Calibri"/>
          <w:color w:val="595959" w:themeColor="text1" w:themeTint="A6"/>
          <w:sz w:val="26"/>
          <w:szCs w:val="26"/>
        </w:rPr>
        <w: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w:t>
      </w:r>
      <w:r>
        <w:rPr>
          <w:rFonts w:ascii="Calibri" w:hAnsi="Calibri" w:cs="Calibri"/>
          <w:bCs/>
          <w:color w:val="767171" w:themeColor="background2" w:themeShade="80"/>
          <w:sz w:val="26"/>
          <w:szCs w:val="26"/>
        </w:rPr>
        <w:t xml:space="preserve">; </w:t>
      </w:r>
      <w:r w:rsidRPr="00890789">
        <w:rPr>
          <w:rFonts w:ascii="Calibri" w:hAnsi="Calibri"/>
          <w:color w:val="595959" w:themeColor="text1" w:themeTint="A6"/>
          <w:sz w:val="26"/>
          <w:szCs w:val="26"/>
        </w:rPr>
        <w:t xml:space="preserve">así como tampoco queda claro, por </w:t>
      </w:r>
    </w:p>
    <w:p w:rsidR="00840E7F" w:rsidRDefault="00840E7F" w:rsidP="00840E7F">
      <w:pPr>
        <w:jc w:val="both"/>
        <w:rPr>
          <w:rFonts w:ascii="Calibri" w:hAnsi="Calibri" w:cs="Calibri"/>
          <w:color w:val="595959" w:themeColor="text1" w:themeTint="A6"/>
          <w:sz w:val="26"/>
          <w:szCs w:val="26"/>
        </w:rPr>
      </w:pPr>
    </w:p>
    <w:p w:rsidR="00840E7F" w:rsidRDefault="00840E7F" w:rsidP="00840E7F">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0017/2doJAM/2018-JN</w:t>
      </w:r>
    </w:p>
    <w:p w:rsidR="00840E7F" w:rsidRDefault="00840E7F" w:rsidP="00840E7F">
      <w:pPr>
        <w:ind w:firstLine="708"/>
        <w:jc w:val="both"/>
        <w:rPr>
          <w:rFonts w:ascii="Calibri" w:hAnsi="Calibri"/>
          <w:color w:val="595959" w:themeColor="text1" w:themeTint="A6"/>
          <w:sz w:val="26"/>
          <w:szCs w:val="26"/>
        </w:rPr>
      </w:pPr>
    </w:p>
    <w:p w:rsidR="00840E7F" w:rsidRDefault="00840E7F" w:rsidP="00840E7F">
      <w:pPr>
        <w:jc w:val="both"/>
        <w:rPr>
          <w:rFonts w:ascii="Calibri" w:hAnsi="Calibri"/>
          <w:color w:val="595959" w:themeColor="text1" w:themeTint="A6"/>
          <w:sz w:val="26"/>
          <w:szCs w:val="26"/>
        </w:rPr>
      </w:pPr>
      <w:r w:rsidRPr="00890789">
        <w:rPr>
          <w:rFonts w:ascii="Calibri" w:hAnsi="Calibri"/>
          <w:color w:val="595959" w:themeColor="text1" w:themeTint="A6"/>
          <w:sz w:val="26"/>
          <w:szCs w:val="26"/>
        </w:rPr>
        <w:t>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LE0</w:t>
      </w:r>
      <w:r>
        <w:rPr>
          <w:rFonts w:ascii="Calibri" w:hAnsi="Calibri"/>
          <w:color w:val="595959" w:themeColor="text1" w:themeTint="A6"/>
          <w:sz w:val="26"/>
          <w:szCs w:val="26"/>
        </w:rPr>
        <w:t>142</w:t>
      </w:r>
      <w:r w:rsidRPr="00890789">
        <w:rPr>
          <w:rFonts w:ascii="Calibri" w:hAnsi="Calibri"/>
          <w:color w:val="595959" w:themeColor="text1" w:themeTint="A6"/>
          <w:sz w:val="26"/>
          <w:szCs w:val="26"/>
        </w:rPr>
        <w:t xml:space="preserve"> (LE cero-</w:t>
      </w:r>
      <w:r>
        <w:rPr>
          <w:rFonts w:ascii="Calibri" w:hAnsi="Calibri"/>
          <w:color w:val="595959" w:themeColor="text1" w:themeTint="A6"/>
          <w:sz w:val="26"/>
          <w:szCs w:val="26"/>
        </w:rPr>
        <w:t>uno-cuatro-dos</w:t>
      </w:r>
      <w:r w:rsidRPr="00890789">
        <w:rPr>
          <w:rFonts w:ascii="Calibri" w:hAnsi="Calibri"/>
          <w:color w:val="595959" w:themeColor="text1" w:themeTint="A6"/>
          <w:sz w:val="26"/>
          <w:szCs w:val="26"/>
        </w:rPr>
        <w:t xml:space="preserve">), si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 </w:t>
      </w:r>
      <w:r>
        <w:rPr>
          <w:rFonts w:ascii="Calibri" w:hAnsi="Calibri"/>
          <w:color w:val="595959" w:themeColor="text1" w:themeTint="A6"/>
          <w:sz w:val="26"/>
          <w:szCs w:val="26"/>
        </w:rPr>
        <w:t xml:space="preserve">marca MB </w:t>
      </w:r>
      <w:r w:rsidRPr="00890789">
        <w:rPr>
          <w:rFonts w:ascii="Calibri" w:hAnsi="Calibri"/>
          <w:color w:val="595959" w:themeColor="text1" w:themeTint="A6"/>
          <w:sz w:val="26"/>
          <w:szCs w:val="26"/>
        </w:rPr>
        <w:t>con número económico LE-</w:t>
      </w:r>
      <w:r>
        <w:rPr>
          <w:rFonts w:ascii="Calibri" w:hAnsi="Calibri"/>
          <w:color w:val="595959" w:themeColor="text1" w:themeTint="A6"/>
          <w:sz w:val="26"/>
          <w:szCs w:val="26"/>
        </w:rPr>
        <w:t>229 (LE guion dos-dos-nueve)</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 . . . . . . . . . . . . . . . . </w:t>
      </w:r>
      <w:proofErr w:type="gramStart"/>
      <w:r>
        <w:rPr>
          <w:rFonts w:ascii="Calibri" w:hAnsi="Calibri"/>
          <w:color w:val="595959" w:themeColor="text1" w:themeTint="A6"/>
          <w:sz w:val="26"/>
          <w:szCs w:val="26"/>
        </w:rPr>
        <w:t>. . . .</w:t>
      </w:r>
      <w:proofErr w:type="gramEnd"/>
      <w:r>
        <w:rPr>
          <w:rFonts w:ascii="Calibri" w:hAnsi="Calibri"/>
          <w:color w:val="595959" w:themeColor="text1" w:themeTint="A6"/>
          <w:sz w:val="26"/>
          <w:szCs w:val="26"/>
        </w:rPr>
        <w:t xml:space="preserve"> .  . . . . . . . . . . . . . . . . . </w:t>
      </w:r>
    </w:p>
    <w:p w:rsidR="00840E7F" w:rsidRPr="004F5D97" w:rsidRDefault="00840E7F" w:rsidP="00840E7F">
      <w:pPr>
        <w:ind w:firstLine="708"/>
        <w:jc w:val="both"/>
        <w:rPr>
          <w:rFonts w:ascii="Calibri" w:hAnsi="Calibri"/>
          <w:color w:val="595959" w:themeColor="text1" w:themeTint="A6"/>
          <w:sz w:val="26"/>
          <w:szCs w:val="26"/>
        </w:rPr>
      </w:pPr>
    </w:p>
    <w:p w:rsidR="00840E7F" w:rsidRPr="004F5D97" w:rsidRDefault="00840E7F" w:rsidP="00840E7F">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 . . . . . . . . . . . .</w:t>
      </w:r>
    </w:p>
    <w:p w:rsidR="00840E7F" w:rsidRPr="004F5D97" w:rsidRDefault="00840E7F" w:rsidP="00840E7F">
      <w:pPr>
        <w:jc w:val="both"/>
        <w:rPr>
          <w:rFonts w:ascii="Calibri" w:hAnsi="Calibri"/>
          <w:color w:val="595959" w:themeColor="text1" w:themeTint="A6"/>
          <w:sz w:val="26"/>
          <w:szCs w:val="26"/>
        </w:rPr>
      </w:pPr>
    </w:p>
    <w:p w:rsidR="00840E7F" w:rsidRPr="004F5D97" w:rsidRDefault="00840E7F" w:rsidP="00840E7F">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370060 (tres-siete-cero-cero-seis-cero)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24 </w:t>
      </w:r>
      <w:r w:rsidRPr="00C2327D">
        <w:rPr>
          <w:rFonts w:ascii="Calibri" w:hAnsi="Calibri" w:cs="Calibri"/>
          <w:color w:val="595959" w:themeColor="text1" w:themeTint="A6"/>
          <w:sz w:val="26"/>
          <w:szCs w:val="26"/>
        </w:rPr>
        <w:t>veinticuatro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w:t>
      </w:r>
      <w:r w:rsidRPr="004F5D97">
        <w:rPr>
          <w:rFonts w:ascii="Calibri" w:hAnsi="Calibri" w:cs="Calibri"/>
          <w:color w:val="595959" w:themeColor="text1" w:themeTint="A6"/>
          <w:sz w:val="26"/>
          <w:szCs w:val="26"/>
        </w:rPr>
        <w:t xml:space="preserve">. . . . . . . . . . . . . . . . . . . </w:t>
      </w:r>
      <w:r>
        <w:rPr>
          <w:rFonts w:ascii="Calibri" w:hAnsi="Calibri"/>
          <w:color w:val="595959" w:themeColor="text1" w:themeTint="A6"/>
          <w:sz w:val="26"/>
        </w:rPr>
        <w:t xml:space="preserve">. . . . . </w:t>
      </w:r>
    </w:p>
    <w:p w:rsidR="00840E7F" w:rsidRPr="004F5D97" w:rsidRDefault="00840E7F" w:rsidP="00840E7F">
      <w:pPr>
        <w:jc w:val="both"/>
        <w:rPr>
          <w:rFonts w:ascii="Calibri" w:hAnsi="Calibri" w:cs="Calibri"/>
          <w:color w:val="595959" w:themeColor="text1" w:themeTint="A6"/>
          <w:sz w:val="20"/>
          <w:szCs w:val="20"/>
        </w:rPr>
      </w:pPr>
    </w:p>
    <w:p w:rsidR="00840E7F" w:rsidRPr="004F5D97" w:rsidRDefault="00840E7F" w:rsidP="00840E7F">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lastRenderedPageBreak/>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segundo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40E7F" w:rsidRPr="004F5D97" w:rsidRDefault="00840E7F" w:rsidP="00840E7F">
      <w:pPr>
        <w:pStyle w:val="Textoindependiente"/>
        <w:rPr>
          <w:rFonts w:ascii="Calibri" w:hAnsi="Calibri" w:cs="Arial"/>
          <w:color w:val="595959" w:themeColor="text1" w:themeTint="A6"/>
          <w:sz w:val="20"/>
          <w:szCs w:val="27"/>
          <w:lang w:val="es-ES"/>
        </w:rPr>
      </w:pPr>
    </w:p>
    <w:p w:rsidR="00840E7F" w:rsidRPr="004F5D97" w:rsidRDefault="00840E7F" w:rsidP="00840E7F">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840E7F" w:rsidRPr="004F5D97" w:rsidRDefault="00840E7F" w:rsidP="00840E7F">
      <w:pPr>
        <w:pStyle w:val="Textoindependiente"/>
        <w:rPr>
          <w:rFonts w:ascii="Calibri" w:hAnsi="Calibri"/>
          <w:b/>
          <w:bCs/>
          <w:i/>
          <w:iCs/>
          <w:color w:val="595959" w:themeColor="text1" w:themeTint="A6"/>
          <w:sz w:val="20"/>
          <w:szCs w:val="20"/>
        </w:rPr>
      </w:pPr>
    </w:p>
    <w:p w:rsidR="00840E7F" w:rsidRPr="004F5D97" w:rsidRDefault="00840E7F" w:rsidP="00840E7F">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840E7F" w:rsidRPr="004F5D97" w:rsidRDefault="00840E7F" w:rsidP="00840E7F">
      <w:pPr>
        <w:pStyle w:val="Textoindependiente"/>
        <w:ind w:firstLine="708"/>
        <w:rPr>
          <w:rFonts w:ascii="Calibri" w:hAnsi="Calibri"/>
          <w:b/>
          <w:i/>
          <w:color w:val="595959" w:themeColor="text1" w:themeTint="A6"/>
          <w:sz w:val="20"/>
          <w:szCs w:val="20"/>
        </w:rPr>
      </w:pPr>
    </w:p>
    <w:p w:rsidR="00840E7F" w:rsidRPr="004F5D97" w:rsidRDefault="00840E7F" w:rsidP="00840E7F">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7160988</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siete-uno-seis-cero-nueve-ocho-ocho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25 veinticinco de noviembre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20 veinte)</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w:t>
      </w:r>
    </w:p>
    <w:p w:rsidR="00840E7F" w:rsidRPr="004F5D97" w:rsidRDefault="00840E7F" w:rsidP="00840E7F">
      <w:pPr>
        <w:pStyle w:val="Textoindependiente"/>
        <w:ind w:firstLine="708"/>
        <w:rPr>
          <w:rFonts w:ascii="Calibri" w:hAnsi="Calibri" w:cs="Arial"/>
          <w:color w:val="595959" w:themeColor="text1" w:themeTint="A6"/>
          <w:sz w:val="26"/>
          <w:szCs w:val="27"/>
        </w:rPr>
      </w:pPr>
    </w:p>
    <w:p w:rsidR="00840E7F" w:rsidRPr="004F5D97" w:rsidRDefault="00840E7F" w:rsidP="00840E7F">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w:t>
      </w:r>
      <w:r>
        <w:rPr>
          <w:rFonts w:ascii="Calibri" w:hAnsi="Calibri" w:cs="Arial"/>
          <w:color w:val="595959" w:themeColor="text1" w:themeTint="A6"/>
          <w:sz w:val="26"/>
          <w:szCs w:val="27"/>
        </w:rPr>
        <w:t xml:space="preserve"> siguiente: . . . . . </w:t>
      </w:r>
    </w:p>
    <w:p w:rsidR="00840E7F" w:rsidRPr="004F5D97" w:rsidRDefault="00840E7F" w:rsidP="00840E7F">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840E7F" w:rsidRPr="004F5D97" w:rsidRDefault="00840E7F" w:rsidP="00840E7F">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r w:rsidRPr="004F5D97">
        <w:rPr>
          <w:rFonts w:ascii="Calibri" w:hAnsi="Calibri" w:cs="Arial"/>
          <w:i/>
          <w:color w:val="595959" w:themeColor="text1" w:themeTint="A6"/>
          <w:sz w:val="26"/>
          <w:szCs w:val="26"/>
        </w:rPr>
        <w:lastRenderedPageBreak/>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840E7F" w:rsidRPr="004F5D97" w:rsidRDefault="00840E7F" w:rsidP="00840E7F">
      <w:pPr>
        <w:pStyle w:val="Textoindependiente"/>
        <w:ind w:firstLine="708"/>
        <w:rPr>
          <w:rFonts w:ascii="Calibri" w:hAnsi="Calibri"/>
          <w:color w:val="595959" w:themeColor="text1" w:themeTint="A6"/>
          <w:sz w:val="20"/>
          <w:szCs w:val="20"/>
        </w:rPr>
      </w:pPr>
    </w:p>
    <w:p w:rsidR="00840E7F" w:rsidRPr="004F5D97" w:rsidRDefault="00840E7F" w:rsidP="00840E7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840E7F" w:rsidRPr="004F5D97" w:rsidRDefault="00840E7F" w:rsidP="00840E7F">
      <w:pPr>
        <w:pStyle w:val="Textoindependiente"/>
        <w:ind w:firstLine="708"/>
        <w:rPr>
          <w:rFonts w:ascii="Calibri" w:hAnsi="Calibri" w:cs="Calibri"/>
          <w:color w:val="595959" w:themeColor="text1" w:themeTint="A6"/>
          <w:sz w:val="20"/>
          <w:szCs w:val="20"/>
        </w:rPr>
      </w:pPr>
    </w:p>
    <w:p w:rsidR="00840E7F" w:rsidRPr="004F5D97" w:rsidRDefault="00840E7F" w:rsidP="00840E7F">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840E7F" w:rsidRPr="004F5D97" w:rsidRDefault="00840E7F" w:rsidP="00840E7F">
      <w:pPr>
        <w:pStyle w:val="Textoindependiente"/>
        <w:rPr>
          <w:rFonts w:ascii="Calibri" w:hAnsi="Calibri" w:cs="Calibri"/>
          <w:color w:val="595959" w:themeColor="text1" w:themeTint="A6"/>
          <w:sz w:val="20"/>
          <w:szCs w:val="20"/>
        </w:rPr>
      </w:pPr>
    </w:p>
    <w:p w:rsidR="00840E7F" w:rsidRPr="004F5D97" w:rsidRDefault="00840E7F" w:rsidP="00840E7F">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840E7F" w:rsidRPr="004F5D97" w:rsidRDefault="00840E7F" w:rsidP="00840E7F">
      <w:pPr>
        <w:pStyle w:val="Textoindependiente"/>
        <w:ind w:firstLine="708"/>
        <w:rPr>
          <w:rFonts w:ascii="Calibri" w:hAnsi="Calibri" w:cs="Calibri"/>
          <w:color w:val="595959" w:themeColor="text1" w:themeTint="A6"/>
          <w:sz w:val="20"/>
          <w:szCs w:val="20"/>
        </w:rPr>
      </w:pPr>
    </w:p>
    <w:p w:rsidR="00840E7F" w:rsidRDefault="00840E7F" w:rsidP="00840E7F">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w:t>
      </w:r>
    </w:p>
    <w:p w:rsidR="00840E7F" w:rsidRDefault="00840E7F" w:rsidP="00840E7F">
      <w:pPr>
        <w:pStyle w:val="Textoindependiente"/>
        <w:ind w:firstLine="708"/>
        <w:rPr>
          <w:rFonts w:ascii="Calibri" w:hAnsi="Calibri" w:cs="Calibri"/>
          <w:color w:val="595959" w:themeColor="text1" w:themeTint="A6"/>
          <w:sz w:val="26"/>
          <w:szCs w:val="26"/>
        </w:rPr>
      </w:pPr>
    </w:p>
    <w:p w:rsidR="00840E7F" w:rsidRPr="004F5D97" w:rsidRDefault="00840E7F" w:rsidP="00840E7F">
      <w:pPr>
        <w:pStyle w:val="Textoindependiente"/>
        <w:ind w:firstLine="708"/>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Pr="002F0394">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Pr="004F5D97">
        <w:rPr>
          <w:rFonts w:ascii="Calibri" w:hAnsi="Calibri" w:cs="Calibri"/>
          <w:i/>
          <w:color w:val="595959" w:themeColor="text1" w:themeTint="A6"/>
          <w:sz w:val="26"/>
          <w:szCs w:val="26"/>
        </w:rPr>
        <w:t xml:space="preserve">Línea Centro </w:t>
      </w:r>
    </w:p>
    <w:p w:rsidR="00840E7F" w:rsidRPr="004F5D97" w:rsidRDefault="00840E7F" w:rsidP="00840E7F">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0017/2doJAM/2018-JN</w:t>
      </w:r>
    </w:p>
    <w:p w:rsidR="00840E7F" w:rsidRPr="004F5D97" w:rsidRDefault="00840E7F" w:rsidP="00840E7F">
      <w:pPr>
        <w:pStyle w:val="Textoindependiente"/>
        <w:ind w:firstLine="708"/>
        <w:rPr>
          <w:rFonts w:ascii="Calibri" w:hAnsi="Calibri" w:cs="Calibri"/>
          <w:i/>
          <w:color w:val="595959" w:themeColor="text1" w:themeTint="A6"/>
          <w:sz w:val="26"/>
          <w:szCs w:val="26"/>
        </w:rPr>
      </w:pPr>
    </w:p>
    <w:p w:rsidR="00840E7F" w:rsidRPr="004F5D97" w:rsidRDefault="00840E7F" w:rsidP="00840E7F">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Garita</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 xml:space="preserve"> Sociedad Anónima de Capital Variable”</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840E7F" w:rsidRPr="004F5D97" w:rsidRDefault="00840E7F" w:rsidP="00840E7F">
      <w:pPr>
        <w:pStyle w:val="Textoindependiente"/>
        <w:ind w:firstLine="708"/>
        <w:rPr>
          <w:rFonts w:ascii="Calibri" w:hAnsi="Calibri" w:cs="Calibri"/>
          <w:bCs/>
          <w:iCs/>
          <w:color w:val="595959" w:themeColor="text1" w:themeTint="A6"/>
          <w:sz w:val="20"/>
          <w:szCs w:val="20"/>
        </w:rPr>
      </w:pPr>
    </w:p>
    <w:p w:rsidR="00840E7F" w:rsidRPr="004F5D97" w:rsidRDefault="00840E7F" w:rsidP="00840E7F">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370060 (tres-siete-cero-cero-seis-cero)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24 </w:t>
      </w:r>
      <w:r w:rsidRPr="00C2327D">
        <w:rPr>
          <w:rFonts w:ascii="Calibri" w:hAnsi="Calibri" w:cs="Calibri"/>
          <w:color w:val="595959" w:themeColor="text1" w:themeTint="A6"/>
          <w:sz w:val="26"/>
          <w:szCs w:val="26"/>
        </w:rPr>
        <w:t>veinticuatro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p>
    <w:p w:rsidR="00840E7F" w:rsidRPr="00311C12" w:rsidRDefault="00840E7F" w:rsidP="00840E7F">
      <w:pPr>
        <w:ind w:firstLine="708"/>
        <w:jc w:val="both"/>
        <w:rPr>
          <w:rFonts w:ascii="Calibri" w:hAnsi="Calibri" w:cs="Calibri"/>
          <w:bCs/>
          <w:iCs/>
          <w:color w:val="595959" w:themeColor="text1" w:themeTint="A6"/>
          <w:sz w:val="26"/>
          <w:szCs w:val="26"/>
        </w:rPr>
      </w:pPr>
    </w:p>
    <w:p w:rsidR="00840E7F" w:rsidRPr="004F5D97" w:rsidRDefault="00840E7F" w:rsidP="00840E7F">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840E7F" w:rsidRPr="004F5D97" w:rsidRDefault="00840E7F" w:rsidP="00840E7F">
      <w:pPr>
        <w:ind w:firstLine="708"/>
        <w:jc w:val="both"/>
        <w:rPr>
          <w:rFonts w:ascii="Calibri" w:hAnsi="Calibri" w:cs="Calibri"/>
          <w:b/>
          <w:color w:val="595959" w:themeColor="text1" w:themeTint="A6"/>
          <w:sz w:val="20"/>
          <w:szCs w:val="20"/>
        </w:rPr>
      </w:pPr>
    </w:p>
    <w:p w:rsidR="00840E7F" w:rsidRPr="004F5D97" w:rsidRDefault="00840E7F" w:rsidP="00840E7F">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840E7F" w:rsidRPr="004F5D97" w:rsidRDefault="00840E7F" w:rsidP="00840E7F">
      <w:pPr>
        <w:jc w:val="both"/>
        <w:rPr>
          <w:rFonts w:ascii="Calibri" w:hAnsi="Calibri" w:cs="Calibri"/>
          <w:color w:val="595959" w:themeColor="text1" w:themeTint="A6"/>
          <w:sz w:val="20"/>
          <w:szCs w:val="20"/>
        </w:rPr>
      </w:pPr>
    </w:p>
    <w:p w:rsidR="00840E7F" w:rsidRPr="004F5D97" w:rsidRDefault="00840E7F" w:rsidP="00840E7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840E7F" w:rsidRPr="004F5D97" w:rsidRDefault="00840E7F" w:rsidP="00840E7F">
      <w:pPr>
        <w:pStyle w:val="Textoindependiente"/>
        <w:rPr>
          <w:rFonts w:ascii="Calibri" w:hAnsi="Calibri" w:cs="Calibri"/>
          <w:color w:val="595959" w:themeColor="text1" w:themeTint="A6"/>
          <w:sz w:val="20"/>
          <w:szCs w:val="20"/>
        </w:rPr>
      </w:pPr>
    </w:p>
    <w:p w:rsidR="00840E7F" w:rsidRPr="004F5D97" w:rsidRDefault="00840E7F" w:rsidP="00840E7F">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840E7F" w:rsidRPr="004F5D97" w:rsidRDefault="00840E7F" w:rsidP="00840E7F">
      <w:pPr>
        <w:pStyle w:val="Textoindependiente"/>
        <w:rPr>
          <w:rFonts w:ascii="Calibri" w:hAnsi="Calibri" w:cs="Calibri"/>
          <w:color w:val="595959" w:themeColor="text1" w:themeTint="A6"/>
          <w:sz w:val="20"/>
          <w:szCs w:val="20"/>
        </w:rPr>
      </w:pPr>
    </w:p>
    <w:p w:rsidR="00840E7F" w:rsidRPr="004F5D97" w:rsidRDefault="00840E7F" w:rsidP="00840E7F">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321B8" w:rsidRDefault="00840E7F"/>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7F"/>
    <w:rsid w:val="00840E7F"/>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5DD58-1E98-44F3-9068-0F460253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E7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40E7F"/>
    <w:pPr>
      <w:jc w:val="both"/>
    </w:pPr>
    <w:rPr>
      <w:lang w:val="es-MX"/>
    </w:rPr>
  </w:style>
  <w:style w:type="character" w:customStyle="1" w:styleId="TextoindependienteCar">
    <w:name w:val="Texto independiente Car"/>
    <w:basedOn w:val="Fuentedeprrafopredeter"/>
    <w:link w:val="Textoindependiente"/>
    <w:rsid w:val="00840E7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840E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840E7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3647</Words>
  <Characters>20061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2018-05-28T18:59:00Z</dcterms:created>
  <dcterms:modified xsi:type="dcterms:W3CDTF">2018-05-28T19:00:00Z</dcterms:modified>
</cp:coreProperties>
</file>